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 w:themeColor="text1"/>
          <w:sz w:val="36"/>
          <w:szCs w:val="36"/>
        </w:rPr>
      </w:pPr>
      <w:r w:rsidRPr="00EC4D82">
        <w:rPr>
          <w:rFonts w:ascii="Verdana" w:eastAsia="Times New Roman" w:hAnsi="Verdana" w:cs="Times New Roman"/>
          <w:b/>
          <w:bCs/>
          <w:color w:val="000000" w:themeColor="text1"/>
          <w:sz w:val="24"/>
        </w:rPr>
        <w:t>Особенности ребенка – левши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“Левши” часто отличаются от своих сверстников затянувшимся периодом упрямства. 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Обычно - это художественно одаренные и очень эмоциональные дети. Уже с 3 лет они намного лучше, чем другие малыши, рисуют, лепят из  пластилина.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У них нередки хорошие музыкальные способности и абсолютный слух.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Часто они позже начинают говорить и иногда испытывают затруднения в произношении некоторых звуков. Бывает, что им с трудом даются чтение, письмо и математика.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Ребенок- левша непосредственен, доверчив, легко попадает под влияние сиюминутных чувств и настроений. Отсюда - плаксивость, капризность, подверженность ярости и гневу, настойчивость в осуществлении желаний.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Причины особенностей левшей и правшей кроются в том, что правое и левое полушария мозга человека ответственны за различные сферы психической деятельности. Это может быть представлено в следующем виде.</w:t>
      </w:r>
    </w:p>
    <w:tbl>
      <w:tblPr>
        <w:tblW w:w="7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39"/>
        <w:gridCol w:w="4161"/>
      </w:tblGrid>
      <w:tr w:rsidR="00EC4D82" w:rsidRPr="00EC4D82" w:rsidTr="00EC4D8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C4D82" w:rsidRPr="00EC4D82" w:rsidRDefault="00EC4D82" w:rsidP="00EC4D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Левое полушарие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C4D82" w:rsidRPr="00EC4D82" w:rsidRDefault="00EC4D82" w:rsidP="00EC4D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Правое полушарие</w:t>
            </w:r>
          </w:p>
        </w:tc>
      </w:tr>
      <w:tr w:rsidR="00EC4D82" w:rsidRPr="00EC4D82" w:rsidTr="00EC4D8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C4D82" w:rsidRPr="00EC4D82" w:rsidRDefault="00EC4D82" w:rsidP="00EC4D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1. Конкретное мышление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2. Математические вычисления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3. Сознательное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4. Правая рука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 Речь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 Правый глаз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 Чтение и письмо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 Двигательная сфера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C4D82" w:rsidRPr="00EC4D82" w:rsidRDefault="00EC4D82" w:rsidP="00EC4D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1. Абстрактное мышление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2. Образная память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3. Бессознательное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4. Левая рука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 Ритм, восприятие музыки, интонации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 Левый глаз 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7.Ориентировка в пространстве</w:t>
            </w:r>
            <w:r w:rsidRPr="00EC4D82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br/>
            </w:r>
            <w:r w:rsidRPr="00EC4D8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 Чувственная сфера</w:t>
            </w:r>
          </w:p>
        </w:tc>
      </w:tr>
    </w:tbl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Насильственное переучивание левшей, а тем самым принудительное изменение сложившейся системы головного мозга, как правило, ведет к негативным последствиям. Ребенок может стать раздражительным, вспыльчивым, капризным, плаксивым. Бывают нарушения сна, потеря аппетита, головные боли, тики, жалобы на усталость в правой руке, повышенная утомляемость и снижение работоспособности.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</w:rPr>
      </w:pPr>
      <w:r w:rsidRPr="00EC4D82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РЕКОМЕНДАЦИИ  ДЛЯ  ВЗРОСЛЫХ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При работе с ребенком – левшой необходимо</w:t>
      </w:r>
      <w:r w:rsidRPr="00EC4D82">
        <w:rPr>
          <w:rFonts w:ascii="Verdana" w:eastAsia="Times New Roman" w:hAnsi="Verdana" w:cs="Times New Roman"/>
          <w:color w:val="000000"/>
          <w:sz w:val="21"/>
        </w:rPr>
        <w:t> </w:t>
      </w:r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>отказаться от переучивания</w:t>
      </w: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, т. к. произвольная смена ведущей руки приводит к грубому вмешательству в тончайшие механизмы деятельности мозга. Последствия такого вмешательства невозможно проконтролировать.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Необходимо</w:t>
      </w:r>
      <w:r w:rsidRPr="00EC4D82">
        <w:rPr>
          <w:rFonts w:ascii="Verdana" w:eastAsia="Times New Roman" w:hAnsi="Verdana" w:cs="Times New Roman"/>
          <w:color w:val="000000"/>
          <w:sz w:val="21"/>
        </w:rPr>
        <w:t> </w:t>
      </w:r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>развивать согласованного действия обеих рук</w:t>
      </w: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. Здесь могут быть рекомендованы игры и упражнения с мячом, занятия плаванием, лепкой, вышиванием, вязанием, плетением макраме и прочие виды деятельности, развивающие координацию движений пальцев, кистей рук. Такие занятия по развитию моторики и зрительно-моторной координации должны быть ежедневными и занимать 15-20 минут.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При работе</w:t>
      </w:r>
      <w:r w:rsidRPr="00EC4D82">
        <w:rPr>
          <w:rFonts w:ascii="Verdana" w:eastAsia="Times New Roman" w:hAnsi="Verdana" w:cs="Times New Roman"/>
          <w:color w:val="000000"/>
          <w:sz w:val="21"/>
        </w:rPr>
        <w:t> </w:t>
      </w:r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>за столом свет должен падать с правой стороны</w:t>
      </w: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 xml:space="preserve">Посадка при письме стандартная, но выдвинуто немного вперед не правое, а левое плечо. </w:t>
      </w: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Можно рекомендовать расположение тетради или листа бумаги таким образом, чтобы верхний правый угол лежал с наклоном вправо, а верхний левый угол располагался напротив груди.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Родителям и педагогам</w:t>
      </w:r>
      <w:r w:rsidRPr="00EC4D82">
        <w:rPr>
          <w:rFonts w:ascii="Verdana" w:eastAsia="Times New Roman" w:hAnsi="Verdana" w:cs="Times New Roman"/>
          <w:color w:val="000000"/>
          <w:sz w:val="21"/>
        </w:rPr>
        <w:t> </w:t>
      </w:r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не следует акцентировать  внимание ребенка </w:t>
      </w:r>
      <w:proofErr w:type="gramStart"/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>на</w:t>
      </w:r>
      <w:proofErr w:type="gramEnd"/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 </w:t>
      </w:r>
      <w:proofErr w:type="gramStart"/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>его</w:t>
      </w:r>
      <w:proofErr w:type="gramEnd"/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 </w:t>
      </w:r>
      <w:proofErr w:type="spellStart"/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>леворукости</w:t>
      </w:r>
      <w:proofErr w:type="spellEnd"/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 xml:space="preserve">. Отличаясь чувствительностью, ранимостью, хорошим пониманием социальных норм, ребенок чрезвычайно нуждается в сочувствии и принятии. Задача взрослого - развить в нем чувство оптимизма, уверенности в себе, </w:t>
      </w:r>
      <w:proofErr w:type="spellStart"/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самоценности</w:t>
      </w:r>
      <w:proofErr w:type="spellEnd"/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, активного отношения к жизни.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Принимая во внимание повышенную энергоемкость протекания психических процессов у левшей, и как следствие быстрые утомляемость и истощаемость нервной системы, необходимо</w:t>
      </w:r>
      <w:r w:rsidRPr="00EC4D82">
        <w:rPr>
          <w:rFonts w:ascii="Verdana" w:eastAsia="Times New Roman" w:hAnsi="Verdana" w:cs="Times New Roman"/>
          <w:color w:val="000000"/>
          <w:sz w:val="21"/>
        </w:rPr>
        <w:t> </w:t>
      </w:r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>придерживаться установленного режима дня </w:t>
      </w: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и следить затем, чтобы ребенок не переутомлялся.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Некоторые дети - левши лучше усваивают учебный материал, представленный в виде зрительных образов, другая часть детей лучше запоминает объяснения, а третья - образные сравнения.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Формирование  пространственно-временных отношений у левшей - дошкольников задерживается по сравнению со сверстниками правшами.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Затруднено формирование вербальных и невербальных рядов. Так значительная часть рисунков левшей отличается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>зеркальностью</w:t>
      </w: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, а положение элементов ряда относительно друг друга не отражает цели его построения.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Работа по формированию рядов должна осуществляться систематически в различных видах деятельности. При этом обращается внимание на</w:t>
      </w:r>
      <w:r w:rsidRPr="00EC4D82">
        <w:rPr>
          <w:rFonts w:ascii="Verdana" w:eastAsia="Times New Roman" w:hAnsi="Verdana" w:cs="Times New Roman"/>
          <w:color w:val="000000"/>
          <w:sz w:val="21"/>
        </w:rPr>
        <w:t> </w:t>
      </w:r>
      <w:r w:rsidRPr="00EC4D82">
        <w:rPr>
          <w:rFonts w:ascii="Verdana" w:eastAsia="Times New Roman" w:hAnsi="Verdana" w:cs="Times New Roman"/>
          <w:b/>
          <w:bCs/>
          <w:color w:val="000000"/>
          <w:sz w:val="21"/>
        </w:rPr>
        <w:t>направления ряда - слева направо</w:t>
      </w: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. Маркированная браслетом рука служит ориентиром, от которого нужно начинать ряд. Здесь может использоваться мозаика, выкладывание  различных узоров, при соблюдении правила - начинать выкладывать с левого верхнего угла по направлению к правому верхнему углу, затем, как бы перейдя на нижнюю строку, продолжать узор от левого края к правому, по такой же схеме как осуществляется письмо и чтение.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Левшам рекомендуется заниматься декоративным рисованием, аппликацией, которое основано на ряде и чередовании элементов.</w:t>
      </w:r>
    </w:p>
    <w:p w:rsidR="00EC4D82" w:rsidRPr="00EC4D82" w:rsidRDefault="00EC4D82" w:rsidP="00EC4D82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 xml:space="preserve">Занимаясь с ребенком </w:t>
      </w:r>
      <w:proofErr w:type="spellStart"/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пересчитыванием</w:t>
      </w:r>
      <w:proofErr w:type="spellEnd"/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 xml:space="preserve"> предметов необходимо так же следить за лево-правосторонним направлением ряда. Можно проводить зрительный диктант, для которого могут использоваться геометрические фигуры, различные картинки и т. п. Он проводится следующим образом: </w:t>
      </w:r>
    </w:p>
    <w:p w:rsidR="00EC4D82" w:rsidRPr="00EC4D82" w:rsidRDefault="00EC4D82" w:rsidP="00EC4D8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ребенок рассматривает образец (ряд фигур или изображение предметов).</w:t>
      </w:r>
    </w:p>
    <w:p w:rsidR="00EC4D82" w:rsidRPr="00EC4D82" w:rsidRDefault="00EC4D82" w:rsidP="00EC4D8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перечисляет их несколько раз, запоминая последовательность (слева направо); </w:t>
      </w:r>
    </w:p>
    <w:p w:rsidR="00EC4D82" w:rsidRPr="00EC4D82" w:rsidRDefault="00EC4D82" w:rsidP="00EC4D8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образец закрывается, и ребенок по памяти воспроизводит этот ряд из индивидуального раздаточного материала; </w:t>
      </w:r>
    </w:p>
    <w:p w:rsidR="00EC4D82" w:rsidRPr="00EC4D82" w:rsidRDefault="00EC4D82" w:rsidP="00EC4D8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образец открывается и проверяется правильность выполнения. </w:t>
      </w:r>
    </w:p>
    <w:p w:rsidR="00F52056" w:rsidRPr="00367F6A" w:rsidRDefault="00EC4D82" w:rsidP="00367F6A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4D82">
        <w:rPr>
          <w:rFonts w:ascii="Verdana" w:eastAsia="Times New Roman" w:hAnsi="Verdana" w:cs="Times New Roman"/>
          <w:color w:val="000000"/>
          <w:sz w:val="21"/>
          <w:szCs w:val="21"/>
        </w:rPr>
        <w:t>Полезно  предлагать  ребенку - левше разложить и составить рассказ по серии сюжетных картинок, опять же соблюдая лево-правосторонние направление. Для закрепления логической последовательности событий, на зрительной основе можно предложить ребенку делать вместе с взрослым схематичные рисунки, отображающие развертывание этих событий. При наличии зеркальности в рисунках необходимо на это обращать внимание ребенка.</w:t>
      </w:r>
    </w:p>
    <w:sectPr w:rsidR="00F52056" w:rsidRPr="00367F6A" w:rsidSect="00A3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2072F"/>
    <w:multiLevelType w:val="multilevel"/>
    <w:tmpl w:val="011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D82"/>
    <w:rsid w:val="00367F6A"/>
    <w:rsid w:val="00A36F64"/>
    <w:rsid w:val="00EC4D82"/>
    <w:rsid w:val="00F5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64"/>
  </w:style>
  <w:style w:type="paragraph" w:styleId="2">
    <w:name w:val="heading 2"/>
    <w:basedOn w:val="a"/>
    <w:link w:val="20"/>
    <w:uiPriority w:val="9"/>
    <w:qFormat/>
    <w:rsid w:val="00EC4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C4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D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C4D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C4D82"/>
    <w:rPr>
      <w:b/>
      <w:bCs/>
    </w:rPr>
  </w:style>
  <w:style w:type="paragraph" w:styleId="a4">
    <w:name w:val="Normal (Web)"/>
    <w:basedOn w:val="a"/>
    <w:uiPriority w:val="99"/>
    <w:semiHidden/>
    <w:unhideWhenUsed/>
    <w:rsid w:val="00EC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4D82"/>
  </w:style>
  <w:style w:type="paragraph" w:styleId="a5">
    <w:name w:val="Balloon Text"/>
    <w:basedOn w:val="a"/>
    <w:link w:val="a6"/>
    <w:uiPriority w:val="99"/>
    <w:semiHidden/>
    <w:unhideWhenUsed/>
    <w:rsid w:val="00EC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Admin</cp:lastModifiedBy>
  <cp:revision>3</cp:revision>
  <dcterms:created xsi:type="dcterms:W3CDTF">2017-03-20T16:40:00Z</dcterms:created>
  <dcterms:modified xsi:type="dcterms:W3CDTF">2017-03-22T19:17:00Z</dcterms:modified>
</cp:coreProperties>
</file>